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12" w:rsidRPr="008660B6" w:rsidRDefault="00085361" w:rsidP="008B0212">
      <w:pPr>
        <w:jc w:val="center"/>
        <w:rPr>
          <w:rFonts w:asciiTheme="majorHAnsi" w:hAnsiTheme="majorHAnsi"/>
          <w:caps/>
        </w:rPr>
      </w:pPr>
      <w:r w:rsidRPr="008660B6">
        <w:rPr>
          <w:rFonts w:asciiTheme="majorHAnsi" w:hAnsiTheme="majorHAnsi"/>
          <w:caps/>
        </w:rPr>
        <w:t>Connaissances des structures de l’espace aérien</w:t>
      </w:r>
    </w:p>
    <w:p w:rsidR="00A0386F" w:rsidRPr="008660B6" w:rsidRDefault="008660B6" w:rsidP="008B0212">
      <w:pPr>
        <w:jc w:val="center"/>
        <w:rPr>
          <w:rFonts w:asciiTheme="majorHAnsi" w:hAnsiTheme="majorHAnsi"/>
          <w:caps/>
        </w:rPr>
      </w:pPr>
      <w:r>
        <w:rPr>
          <w:rFonts w:asciiTheme="majorHAnsi" w:hAnsiTheme="majorHAnsi"/>
          <w:caps/>
        </w:rPr>
        <w:t>et des organismes et administrations</w:t>
      </w:r>
      <w:r w:rsidR="00085361" w:rsidRPr="008660B6">
        <w:rPr>
          <w:rFonts w:asciiTheme="majorHAnsi" w:hAnsiTheme="majorHAnsi"/>
          <w:caps/>
        </w:rPr>
        <w:t xml:space="preserve"> de navigation aérienne</w:t>
      </w:r>
    </w:p>
    <w:p w:rsidR="00085361" w:rsidRPr="00085361" w:rsidRDefault="00085361" w:rsidP="00085361">
      <w:pPr>
        <w:jc w:val="center"/>
        <w:rPr>
          <w:u w:val="none"/>
        </w:rPr>
      </w:pPr>
      <w:r w:rsidRPr="00085361">
        <w:rPr>
          <w:u w:val="none"/>
        </w:rPr>
        <w:t>Formation à distance via skype et présentation powerpoint sur rendez-vous</w:t>
      </w:r>
    </w:p>
    <w:p w:rsidR="008660B6" w:rsidRDefault="008660B6" w:rsidP="00085361">
      <w:pPr>
        <w:rPr>
          <w:u w:val="none"/>
        </w:rPr>
      </w:pPr>
    </w:p>
    <w:p w:rsidR="00085361" w:rsidRPr="008660B6" w:rsidRDefault="00085361" w:rsidP="00085361">
      <w:r w:rsidRPr="008660B6">
        <w:t>Sujets de formation </w:t>
      </w:r>
      <w:r w:rsidR="008660B6" w:rsidRPr="008660B6">
        <w:t xml:space="preserve">Espace </w:t>
      </w:r>
      <w:r w:rsidR="008660B6">
        <w:t>A</w:t>
      </w:r>
      <w:r w:rsidR="008660B6" w:rsidRPr="008660B6">
        <w:t xml:space="preserve">érien 1° niveau </w:t>
      </w:r>
      <w:r w:rsidRPr="008660B6">
        <w:t>:</w:t>
      </w:r>
    </w:p>
    <w:p w:rsidR="00085361" w:rsidRPr="00085361" w:rsidRDefault="00085361" w:rsidP="00085361">
      <w:pPr>
        <w:rPr>
          <w:u w:val="none"/>
        </w:rPr>
      </w:pPr>
      <w:r w:rsidRPr="00085361">
        <w:rPr>
          <w:u w:val="none"/>
        </w:rPr>
        <w:t xml:space="preserve">1° partie : </w:t>
      </w:r>
      <w:r w:rsidR="008660B6">
        <w:rPr>
          <w:u w:val="none"/>
        </w:rPr>
        <w:t>a</w:t>
      </w:r>
      <w:r w:rsidRPr="00085361">
        <w:rPr>
          <w:u w:val="none"/>
        </w:rPr>
        <w:t>pprofondissements</w:t>
      </w:r>
      <w:r w:rsidR="008B0212">
        <w:rPr>
          <w:u w:val="none"/>
        </w:rPr>
        <w:t xml:space="preserve"> pour le</w:t>
      </w:r>
      <w:r w:rsidRPr="00085361">
        <w:rPr>
          <w:u w:val="none"/>
        </w:rPr>
        <w:t xml:space="preserve"> pilote de planeur</w:t>
      </w:r>
      <w:r w:rsidRPr="00085361">
        <w:rPr>
          <w:b w:val="0"/>
          <w:u w:val="none"/>
        </w:rPr>
        <w:t xml:space="preserve"> :</w:t>
      </w:r>
    </w:p>
    <w:p w:rsidR="00085361" w:rsidRPr="00085361" w:rsidRDefault="00085361" w:rsidP="00085361">
      <w:pPr>
        <w:pStyle w:val="ListParagraph"/>
        <w:rPr>
          <w:u w:val="none"/>
        </w:rPr>
      </w:pPr>
      <w:r w:rsidRPr="00085361">
        <w:rPr>
          <w:u w:val="none"/>
        </w:rPr>
        <w:t>Rappels sur les règles de circulation aérienne et leurs conséquences  sur le vol en planeur,</w:t>
      </w:r>
    </w:p>
    <w:p w:rsidR="00085361" w:rsidRPr="00085361" w:rsidRDefault="00085361" w:rsidP="00085361">
      <w:pPr>
        <w:pStyle w:val="ListParagraph"/>
        <w:rPr>
          <w:u w:val="none"/>
        </w:rPr>
      </w:pPr>
      <w:r w:rsidRPr="00085361">
        <w:rPr>
          <w:u w:val="none"/>
        </w:rPr>
        <w:t>Rappels sur les structures d’espace aérien et leur utilisation par le vélivole,</w:t>
      </w:r>
    </w:p>
    <w:p w:rsidR="00085361" w:rsidRPr="00085361" w:rsidRDefault="00085361" w:rsidP="00085361">
      <w:pPr>
        <w:pStyle w:val="ListParagraph"/>
        <w:rPr>
          <w:u w:val="none"/>
        </w:rPr>
      </w:pPr>
      <w:r w:rsidRPr="00085361">
        <w:rPr>
          <w:u w:val="none"/>
        </w:rPr>
        <w:t>Rappels sur les moyens de communication vélivole-contrôleur (phraséologie, transpondeur)</w:t>
      </w:r>
      <w:r w:rsidR="008B0212">
        <w:rPr>
          <w:u w:val="none"/>
        </w:rPr>
        <w:t>,</w:t>
      </w:r>
    </w:p>
    <w:p w:rsidR="00085361" w:rsidRDefault="00085361" w:rsidP="00085361">
      <w:pPr>
        <w:pStyle w:val="ListParagraph"/>
        <w:rPr>
          <w:u w:val="none"/>
        </w:rPr>
      </w:pPr>
      <w:r w:rsidRPr="00085361">
        <w:rPr>
          <w:u w:val="none"/>
        </w:rPr>
        <w:t>Bonnes pratiques en espace aérien controlé (trajectoires, gestion espace-temps)</w:t>
      </w:r>
      <w:r w:rsidR="008B0212">
        <w:rPr>
          <w:u w:val="none"/>
        </w:rPr>
        <w:t>.</w:t>
      </w:r>
    </w:p>
    <w:p w:rsidR="008B0212" w:rsidRDefault="008B0212" w:rsidP="00085361">
      <w:pPr>
        <w:pStyle w:val="ListParagraph"/>
        <w:rPr>
          <w:u w:val="none"/>
        </w:rPr>
      </w:pPr>
    </w:p>
    <w:p w:rsidR="008B0212" w:rsidRDefault="008B0212" w:rsidP="008B0212">
      <w:pPr>
        <w:pStyle w:val="ListParagraph"/>
        <w:ind w:hanging="720"/>
        <w:rPr>
          <w:u w:val="none"/>
        </w:rPr>
      </w:pPr>
      <w:r>
        <w:rPr>
          <w:u w:val="none"/>
        </w:rPr>
        <w:t>2° partie : connaissances des organismes de navigation aérienne :</w:t>
      </w:r>
    </w:p>
    <w:p w:rsidR="008B0212" w:rsidRDefault="008B0212" w:rsidP="008B0212">
      <w:pPr>
        <w:pStyle w:val="ListParagraph"/>
        <w:ind w:hanging="720"/>
        <w:rPr>
          <w:u w:val="none"/>
        </w:rPr>
      </w:pPr>
    </w:p>
    <w:p w:rsidR="008B0212" w:rsidRDefault="008B0212" w:rsidP="008B0212">
      <w:pPr>
        <w:pStyle w:val="ListParagraph"/>
        <w:ind w:hanging="720"/>
        <w:rPr>
          <w:u w:val="none"/>
        </w:rPr>
      </w:pPr>
      <w:r>
        <w:rPr>
          <w:u w:val="none"/>
        </w:rPr>
        <w:tab/>
        <w:t>Rôle et fonctionnement d’un AFIS,</w:t>
      </w:r>
    </w:p>
    <w:p w:rsidR="008B0212" w:rsidRPr="00085361" w:rsidRDefault="008B0212" w:rsidP="008B0212">
      <w:pPr>
        <w:pStyle w:val="ListParagraph"/>
        <w:ind w:hanging="12"/>
        <w:rPr>
          <w:u w:val="none"/>
        </w:rPr>
      </w:pPr>
      <w:r>
        <w:rPr>
          <w:u w:val="none"/>
        </w:rPr>
        <w:t>Rôle et fonctionnement d’un Sect</w:t>
      </w:r>
      <w:r w:rsidR="00DD3D99">
        <w:rPr>
          <w:u w:val="none"/>
        </w:rPr>
        <w:t>e</w:t>
      </w:r>
      <w:r>
        <w:rPr>
          <w:u w:val="none"/>
        </w:rPr>
        <w:t>ur d’Information de Vol,</w:t>
      </w:r>
    </w:p>
    <w:p w:rsidR="008B0212" w:rsidRDefault="008B0212" w:rsidP="008B0212">
      <w:pPr>
        <w:pStyle w:val="ListParagraph"/>
        <w:ind w:hanging="720"/>
        <w:rPr>
          <w:u w:val="none"/>
        </w:rPr>
      </w:pPr>
      <w:r>
        <w:rPr>
          <w:u w:val="none"/>
        </w:rPr>
        <w:tab/>
        <w:t>Rôle et fonctionnement d’une tour de contrôle,</w:t>
      </w:r>
    </w:p>
    <w:p w:rsidR="008B0212" w:rsidRDefault="008B0212" w:rsidP="008B0212">
      <w:pPr>
        <w:pStyle w:val="ListParagraph"/>
        <w:ind w:hanging="720"/>
        <w:rPr>
          <w:u w:val="none"/>
        </w:rPr>
      </w:pPr>
      <w:r>
        <w:rPr>
          <w:u w:val="none"/>
        </w:rPr>
        <w:tab/>
        <w:t>Rôle et fonctionnement d’une approche,</w:t>
      </w:r>
    </w:p>
    <w:p w:rsidR="008B0212" w:rsidRDefault="008B0212" w:rsidP="008B0212">
      <w:pPr>
        <w:pStyle w:val="ListParagraph"/>
        <w:ind w:hanging="720"/>
        <w:rPr>
          <w:u w:val="none"/>
        </w:rPr>
      </w:pPr>
      <w:r>
        <w:rPr>
          <w:u w:val="none"/>
        </w:rPr>
        <w:tab/>
        <w:t>Rôle et fonctionnement d’un Centre en Route de Navigation Aérienne.</w:t>
      </w:r>
    </w:p>
    <w:p w:rsidR="008B0212" w:rsidRDefault="008B0212" w:rsidP="008B0212">
      <w:pPr>
        <w:pStyle w:val="ListParagraph"/>
        <w:ind w:hanging="720"/>
        <w:rPr>
          <w:u w:val="none"/>
        </w:rPr>
      </w:pPr>
    </w:p>
    <w:p w:rsidR="008660B6" w:rsidRDefault="008660B6" w:rsidP="008B0212">
      <w:pPr>
        <w:pStyle w:val="ListParagraph"/>
        <w:ind w:hanging="720"/>
        <w:rPr>
          <w:u w:val="none"/>
        </w:rPr>
      </w:pPr>
    </w:p>
    <w:p w:rsidR="008660B6" w:rsidRDefault="008660B6" w:rsidP="008660B6">
      <w:r w:rsidRPr="008660B6">
        <w:t xml:space="preserve">Sujets de formation Espace aérien </w:t>
      </w:r>
      <w:r>
        <w:t>2</w:t>
      </w:r>
      <w:r w:rsidRPr="008660B6">
        <w:t>° niveau :</w:t>
      </w:r>
    </w:p>
    <w:p w:rsidR="008660B6" w:rsidRPr="008660B6" w:rsidRDefault="008660B6" w:rsidP="008660B6">
      <w:r>
        <w:rPr>
          <w:u w:val="none"/>
        </w:rPr>
        <w:t>3</w:t>
      </w:r>
      <w:r w:rsidRPr="00085361">
        <w:rPr>
          <w:u w:val="none"/>
        </w:rPr>
        <w:t xml:space="preserve">° partie : </w:t>
      </w:r>
      <w:r>
        <w:rPr>
          <w:u w:val="none"/>
        </w:rPr>
        <w:t>organismes civils et militaires</w:t>
      </w:r>
      <w:r w:rsidRPr="00085361">
        <w:rPr>
          <w:b w:val="0"/>
          <w:u w:val="none"/>
        </w:rPr>
        <w:t xml:space="preserve"> :</w:t>
      </w:r>
    </w:p>
    <w:p w:rsidR="008660B6" w:rsidRPr="00085361" w:rsidRDefault="008660B6" w:rsidP="008660B6">
      <w:pPr>
        <w:pStyle w:val="ListParagraph"/>
        <w:rPr>
          <w:u w:val="none"/>
        </w:rPr>
      </w:pPr>
      <w:r>
        <w:rPr>
          <w:u w:val="none"/>
        </w:rPr>
        <w:t>Organisation DGAC avec DSAC ET DSNA</w:t>
      </w:r>
      <w:r w:rsidRPr="00085361">
        <w:rPr>
          <w:u w:val="none"/>
        </w:rPr>
        <w:t>,</w:t>
      </w:r>
    </w:p>
    <w:p w:rsidR="008660B6" w:rsidRPr="00085361" w:rsidRDefault="008660B6" w:rsidP="008660B6">
      <w:pPr>
        <w:pStyle w:val="ListParagraph"/>
        <w:rPr>
          <w:u w:val="none"/>
        </w:rPr>
      </w:pPr>
      <w:r>
        <w:rPr>
          <w:u w:val="none"/>
        </w:rPr>
        <w:t>Organisation DSNA, SNA et CRNA</w:t>
      </w:r>
      <w:r w:rsidRPr="00085361">
        <w:rPr>
          <w:u w:val="none"/>
        </w:rPr>
        <w:t>,</w:t>
      </w:r>
    </w:p>
    <w:p w:rsidR="008660B6" w:rsidRDefault="008660B6" w:rsidP="008660B6">
      <w:pPr>
        <w:pStyle w:val="ListParagraph"/>
        <w:rPr>
          <w:u w:val="none"/>
        </w:rPr>
      </w:pPr>
      <w:r>
        <w:rPr>
          <w:u w:val="none"/>
        </w:rPr>
        <w:t>Organisation DSAC</w:t>
      </w:r>
      <w:r w:rsidRPr="00085361">
        <w:rPr>
          <w:u w:val="none"/>
        </w:rPr>
        <w:t xml:space="preserve">, </w:t>
      </w:r>
    </w:p>
    <w:p w:rsidR="008660B6" w:rsidRDefault="008660B6" w:rsidP="008660B6">
      <w:pPr>
        <w:pStyle w:val="ListParagraph"/>
        <w:rPr>
          <w:u w:val="none"/>
        </w:rPr>
      </w:pPr>
      <w:r>
        <w:rPr>
          <w:u w:val="none"/>
        </w:rPr>
        <w:t>Organisatio</w:t>
      </w:r>
      <w:r w:rsidRPr="0077205C">
        <w:rPr>
          <w:u w:val="none"/>
        </w:rPr>
        <w:t>n</w:t>
      </w:r>
      <w:r>
        <w:rPr>
          <w:u w:val="none"/>
        </w:rPr>
        <w:t xml:space="preserve"> Militaire avec DIRCAM et DSAE,</w:t>
      </w:r>
    </w:p>
    <w:p w:rsidR="008660B6" w:rsidRPr="0077205C" w:rsidRDefault="008660B6" w:rsidP="008660B6">
      <w:pPr>
        <w:pStyle w:val="ListParagraph"/>
        <w:rPr>
          <w:u w:val="none"/>
        </w:rPr>
      </w:pPr>
      <w:r>
        <w:rPr>
          <w:u w:val="none"/>
        </w:rPr>
        <w:t>Organisation régionale et locale militaire.</w:t>
      </w:r>
    </w:p>
    <w:p w:rsidR="008660B6" w:rsidRDefault="008660B6" w:rsidP="008660B6">
      <w:pPr>
        <w:pStyle w:val="ListParagraph"/>
        <w:rPr>
          <w:u w:val="none"/>
        </w:rPr>
      </w:pPr>
    </w:p>
    <w:p w:rsidR="008660B6" w:rsidRDefault="008660B6" w:rsidP="008660B6">
      <w:pPr>
        <w:pStyle w:val="ListParagraph"/>
        <w:rPr>
          <w:u w:val="none"/>
        </w:rPr>
      </w:pPr>
    </w:p>
    <w:p w:rsidR="008660B6" w:rsidRDefault="008660B6" w:rsidP="008660B6">
      <w:pPr>
        <w:pStyle w:val="ListParagraph"/>
        <w:ind w:hanging="720"/>
        <w:rPr>
          <w:u w:val="none"/>
        </w:rPr>
      </w:pPr>
      <w:r>
        <w:rPr>
          <w:u w:val="none"/>
        </w:rPr>
        <w:t>4° partie : gestion des relations avec les organismes :</w:t>
      </w:r>
    </w:p>
    <w:p w:rsidR="008660B6" w:rsidRDefault="008660B6" w:rsidP="008660B6">
      <w:pPr>
        <w:pStyle w:val="ListParagraph"/>
        <w:ind w:hanging="720"/>
        <w:rPr>
          <w:u w:val="none"/>
        </w:rPr>
      </w:pPr>
    </w:p>
    <w:p w:rsidR="008660B6" w:rsidRDefault="008660B6" w:rsidP="008660B6">
      <w:pPr>
        <w:pStyle w:val="ListParagraph"/>
        <w:ind w:hanging="720"/>
        <w:rPr>
          <w:u w:val="none"/>
        </w:rPr>
      </w:pPr>
      <w:r>
        <w:rPr>
          <w:u w:val="none"/>
        </w:rPr>
        <w:tab/>
        <w:t>SNA (APP ou TWR),</w:t>
      </w:r>
    </w:p>
    <w:p w:rsidR="008660B6" w:rsidRPr="00085361" w:rsidRDefault="008660B6" w:rsidP="008660B6">
      <w:pPr>
        <w:pStyle w:val="ListParagraph"/>
        <w:ind w:hanging="12"/>
        <w:rPr>
          <w:u w:val="none"/>
        </w:rPr>
      </w:pPr>
      <w:r>
        <w:rPr>
          <w:u w:val="none"/>
        </w:rPr>
        <w:t>CRNA,</w:t>
      </w:r>
    </w:p>
    <w:p w:rsidR="008660B6" w:rsidRDefault="008660B6" w:rsidP="008660B6">
      <w:pPr>
        <w:pStyle w:val="ListParagraph"/>
        <w:ind w:hanging="720"/>
        <w:rPr>
          <w:u w:val="none"/>
        </w:rPr>
      </w:pPr>
      <w:r>
        <w:rPr>
          <w:u w:val="none"/>
        </w:rPr>
        <w:tab/>
        <w:t>AFIS,</w:t>
      </w:r>
    </w:p>
    <w:p w:rsidR="008660B6" w:rsidRDefault="008660B6" w:rsidP="008660B6">
      <w:pPr>
        <w:pStyle w:val="ListParagraph"/>
        <w:ind w:hanging="720"/>
        <w:rPr>
          <w:u w:val="none"/>
        </w:rPr>
      </w:pPr>
      <w:r>
        <w:rPr>
          <w:u w:val="none"/>
        </w:rPr>
        <w:tab/>
        <w:t>DSAC et CCRAGALS,</w:t>
      </w:r>
    </w:p>
    <w:p w:rsidR="008660B6" w:rsidRDefault="008660B6" w:rsidP="008660B6">
      <w:pPr>
        <w:pStyle w:val="ListParagraph"/>
        <w:ind w:hanging="720"/>
        <w:rPr>
          <w:u w:val="none"/>
        </w:rPr>
      </w:pPr>
      <w:r>
        <w:rPr>
          <w:u w:val="none"/>
        </w:rPr>
        <w:tab/>
        <w:t>Militaires.</w:t>
      </w:r>
    </w:p>
    <w:p w:rsidR="008660B6" w:rsidRPr="00085361" w:rsidRDefault="008660B6" w:rsidP="008660B6">
      <w:pPr>
        <w:pStyle w:val="ListParagraph"/>
        <w:ind w:hanging="720"/>
        <w:rPr>
          <w:u w:val="none"/>
        </w:rPr>
      </w:pPr>
      <w:r>
        <w:rPr>
          <w:u w:val="none"/>
        </w:rPr>
        <w:tab/>
      </w:r>
    </w:p>
    <w:p w:rsidR="008B0212" w:rsidRPr="00085361" w:rsidRDefault="008B0212" w:rsidP="008B0212">
      <w:pPr>
        <w:pStyle w:val="ListParagraph"/>
        <w:ind w:hanging="720"/>
        <w:rPr>
          <w:u w:val="none"/>
        </w:rPr>
      </w:pPr>
    </w:p>
    <w:sectPr w:rsidR="008B0212" w:rsidRPr="00085361" w:rsidSect="008660B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B7EE6"/>
    <w:multiLevelType w:val="hybridMultilevel"/>
    <w:tmpl w:val="C88AE2A4"/>
    <w:lvl w:ilvl="0" w:tplc="18A60CC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0C73D0"/>
    <w:multiLevelType w:val="hybridMultilevel"/>
    <w:tmpl w:val="B208678C"/>
    <w:lvl w:ilvl="0" w:tplc="CF44D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085361"/>
    <w:rsid w:val="000045DC"/>
    <w:rsid w:val="00085361"/>
    <w:rsid w:val="00175E75"/>
    <w:rsid w:val="002458C1"/>
    <w:rsid w:val="004E3058"/>
    <w:rsid w:val="005F3B15"/>
    <w:rsid w:val="00737343"/>
    <w:rsid w:val="0078072A"/>
    <w:rsid w:val="008660B6"/>
    <w:rsid w:val="008B0212"/>
    <w:rsid w:val="00A0386F"/>
    <w:rsid w:val="00DD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61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AMP</dc:creator>
  <cp:lastModifiedBy>AMP</cp:lastModifiedBy>
  <cp:revision>6</cp:revision>
  <dcterms:created xsi:type="dcterms:W3CDTF">2018-12-07T09:33:00Z</dcterms:created>
  <dcterms:modified xsi:type="dcterms:W3CDTF">2018-12-12T16:26:00Z</dcterms:modified>
</cp:coreProperties>
</file>